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AB" w:rsidRDefault="00F128AB" w:rsidP="00F128AB">
      <w:pPr>
        <w:pStyle w:val="ConsPlusNonformat"/>
        <w:jc w:val="center"/>
      </w:pPr>
      <w:r>
        <w:t>АКТ</w:t>
      </w:r>
    </w:p>
    <w:p w:rsidR="00F128AB" w:rsidRDefault="00F128AB" w:rsidP="00F128AB">
      <w:pPr>
        <w:pStyle w:val="ConsPlusNonformat"/>
        <w:jc w:val="both"/>
      </w:pPr>
      <w:r>
        <w:t xml:space="preserve">                   о выполнении технических условий </w:t>
      </w:r>
      <w:hyperlink w:anchor="Par4131" w:tooltip="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..." w:history="1">
        <w:r>
          <w:rPr>
            <w:color w:val="0000FF"/>
          </w:rPr>
          <w:t>&lt;1&gt;</w:t>
        </w:r>
      </w:hyperlink>
    </w:p>
    <w:p w:rsidR="00F128AB" w:rsidRDefault="00F128AB" w:rsidP="00F128AB">
      <w:pPr>
        <w:pStyle w:val="ConsPlusNonformat"/>
        <w:jc w:val="both"/>
      </w:pPr>
    </w:p>
    <w:p w:rsidR="00F128AB" w:rsidRDefault="00F128AB" w:rsidP="00F128AB">
      <w:pPr>
        <w:pStyle w:val="ConsPlusNonformat"/>
        <w:jc w:val="both"/>
      </w:pPr>
      <w:r>
        <w:t>N ______                                            от "__" _______ 20__ г.</w:t>
      </w:r>
    </w:p>
    <w:p w:rsidR="00F128AB" w:rsidRDefault="00F128AB" w:rsidP="00F128AB">
      <w:pPr>
        <w:pStyle w:val="ConsPlusNonformat"/>
        <w:jc w:val="both"/>
      </w:pP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(полное наименование сетевой организации)</w:t>
      </w:r>
    </w:p>
    <w:p w:rsidR="00F128AB" w:rsidRDefault="00F128AB" w:rsidP="00F128AB">
      <w:pPr>
        <w:pStyle w:val="ConsPlusNonformat"/>
        <w:jc w:val="both"/>
      </w:pPr>
      <w:r>
        <w:t>именуемое в дальнейшем 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(сокращенное наименование сетевой организации)</w:t>
      </w:r>
    </w:p>
    <w:p w:rsidR="00F128AB" w:rsidRDefault="00F128AB" w:rsidP="00F128AB">
      <w:pPr>
        <w:pStyle w:val="ConsPlusNonformat"/>
        <w:jc w:val="both"/>
      </w:pPr>
      <w:r>
        <w:t>в лице ___________________________________________________, действующего на</w:t>
      </w:r>
    </w:p>
    <w:p w:rsidR="00F128AB" w:rsidRDefault="00F128AB" w:rsidP="00F128AB">
      <w:pPr>
        <w:pStyle w:val="ConsPlusNonformat"/>
        <w:jc w:val="both"/>
      </w:pPr>
      <w:r>
        <w:t xml:space="preserve">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F128AB" w:rsidRDefault="00F128AB" w:rsidP="00F128AB">
      <w:pPr>
        <w:pStyle w:val="ConsPlusNonformat"/>
        <w:jc w:val="both"/>
      </w:pPr>
      <w:r>
        <w:t>основании ________________________________________________________________,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 (устава, доверенности, иных документов)</w:t>
      </w:r>
    </w:p>
    <w:p w:rsidR="00F128AB" w:rsidRDefault="00F128AB" w:rsidP="00F128AB">
      <w:pPr>
        <w:pStyle w:val="ConsPlusNonformat"/>
        <w:jc w:val="both"/>
      </w:pPr>
      <w:r>
        <w:t>с одной стороны, и _______________________________________________________,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(полное наименование заявителя - юридического лица,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 w:rsidR="00F128AB" w:rsidRDefault="00F128AB" w:rsidP="00F128AB">
      <w:pPr>
        <w:pStyle w:val="ConsPlusNonformat"/>
        <w:jc w:val="both"/>
      </w:pPr>
      <w:r>
        <w:t>именуемое в дальнейшем 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     (сокращенное наименование заявителя)</w:t>
      </w:r>
    </w:p>
    <w:p w:rsidR="00F128AB" w:rsidRDefault="00F128AB" w:rsidP="00F128AB">
      <w:pPr>
        <w:pStyle w:val="ConsPlusNonformat"/>
        <w:jc w:val="both"/>
      </w:pPr>
      <w:r>
        <w:t>в лице ___________________________________________________________________,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 w:rsidR="00F128AB" w:rsidRDefault="00F128AB" w:rsidP="00F128A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F128AB" w:rsidRDefault="00F128AB" w:rsidP="00F128AB">
      <w:pPr>
        <w:pStyle w:val="ConsPlusNonformat"/>
        <w:jc w:val="both"/>
      </w:pPr>
      <w:r>
        <w:t>с другой стороны, в дальнейшем  именуемые  сторонами,  составили  настоящий</w:t>
      </w:r>
    </w:p>
    <w:p w:rsidR="00F128AB" w:rsidRDefault="00F128AB" w:rsidP="00F128AB">
      <w:pPr>
        <w:pStyle w:val="ConsPlusNonformat"/>
        <w:jc w:val="both"/>
      </w:pPr>
      <w:r>
        <w:t>акт о нижеследующем:</w:t>
      </w:r>
    </w:p>
    <w:p w:rsidR="00F128AB" w:rsidRDefault="00F128AB" w:rsidP="00F128AB">
      <w:pPr>
        <w:pStyle w:val="ConsPlusNonformat"/>
        <w:jc w:val="both"/>
      </w:pPr>
      <w:r>
        <w:t xml:space="preserve">    1.    Характеристики   присоединения   по   техническим   условиям   от</w:t>
      </w:r>
    </w:p>
    <w:p w:rsidR="00F128AB" w:rsidRDefault="00F128AB" w:rsidP="00F128AB">
      <w:pPr>
        <w:pStyle w:val="ConsPlusNonformat"/>
        <w:jc w:val="both"/>
      </w:pPr>
      <w:r>
        <w:t>_________________ N ________ к  договору  о  технологическом  присоединении</w:t>
      </w:r>
    </w:p>
    <w:p w:rsidR="00F128AB" w:rsidRDefault="00F128AB" w:rsidP="00F128AB">
      <w:pPr>
        <w:pStyle w:val="ConsPlusNonformat"/>
        <w:jc w:val="both"/>
      </w:pPr>
      <w:r>
        <w:t>от __________ N _______.</w:t>
      </w:r>
    </w:p>
    <w:p w:rsidR="00F128AB" w:rsidRDefault="00F128AB" w:rsidP="00F128AB">
      <w:pPr>
        <w:pStyle w:val="ConsPlusNonformat"/>
        <w:jc w:val="both"/>
      </w:pPr>
      <w:r>
        <w:t xml:space="preserve">    2. В ходе проверки рассмотрено выполнение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___________________________________________________________________________</w:t>
      </w:r>
    </w:p>
    <w:p w:rsidR="00F128AB" w:rsidRDefault="00F128AB" w:rsidP="00F128AB">
      <w:pPr>
        <w:pStyle w:val="ConsPlusNonformat"/>
        <w:jc w:val="both"/>
      </w:pPr>
      <w:r>
        <w:t xml:space="preserve">            (перечень требований, пунктов технических условий)</w:t>
      </w:r>
    </w:p>
    <w:p w:rsidR="00F128AB" w:rsidRDefault="00F128AB" w:rsidP="00F128AB">
      <w:pPr>
        <w:pStyle w:val="ConsPlusNonformat"/>
        <w:jc w:val="both"/>
      </w:pPr>
      <w:r>
        <w:t xml:space="preserve">    3. Максимальная мощность (всего) ________ кВт, в том числе:</w:t>
      </w:r>
    </w:p>
    <w:p w:rsidR="00F128AB" w:rsidRDefault="00F128AB" w:rsidP="00F128AB">
      <w:pPr>
        <w:pStyle w:val="ConsPlusNonformat"/>
        <w:jc w:val="both"/>
      </w:pPr>
      <w:r>
        <w:t xml:space="preserve">    присоединяемая  максимальная  мощность  (без учета ранее присоединенной</w:t>
      </w:r>
    </w:p>
    <w:p w:rsidR="00F128AB" w:rsidRDefault="00F128AB" w:rsidP="00F128AB">
      <w:pPr>
        <w:pStyle w:val="ConsPlusNonformat"/>
        <w:jc w:val="both"/>
      </w:pPr>
      <w:r>
        <w:t>(существующей) максимальной мощности) _________ кВт;</w:t>
      </w:r>
    </w:p>
    <w:p w:rsidR="00F128AB" w:rsidRDefault="00F128AB" w:rsidP="00F128AB">
      <w:pPr>
        <w:pStyle w:val="ConsPlusNonformat"/>
        <w:jc w:val="both"/>
      </w:pPr>
      <w:r>
        <w:t xml:space="preserve">    ранее присоединенная максимальная мощность _________ кВт </w:t>
      </w:r>
      <w:hyperlink w:anchor="Par4132" w:tooltip="&lt;2&gt; Заполняется в случае увеличения максимальной мощности ранее присоединенных энергопринимающих устройств (энергетических установок)." w:history="1">
        <w:r>
          <w:rPr>
            <w:color w:val="0000FF"/>
          </w:rPr>
          <w:t>&lt;2&gt;</w:t>
        </w:r>
      </w:hyperlink>
      <w:r>
        <w:t>.</w:t>
      </w:r>
    </w:p>
    <w:p w:rsidR="00F128AB" w:rsidRDefault="00F128AB" w:rsidP="00F128AB">
      <w:pPr>
        <w:pStyle w:val="ConsPlusNonformat"/>
        <w:jc w:val="both"/>
      </w:pPr>
      <w:r>
        <w:t xml:space="preserve">    Категория надежности электроснабжения ___________ кВт.</w:t>
      </w:r>
    </w:p>
    <w:p w:rsidR="00F128AB" w:rsidRDefault="00F128AB" w:rsidP="00F128AB">
      <w:pPr>
        <w:pStyle w:val="ConsPlusNonformat"/>
        <w:jc w:val="both"/>
      </w:pPr>
      <w:r>
        <w:t xml:space="preserve">    Перечень точек присоединения:</w:t>
      </w:r>
    </w:p>
    <w:p w:rsidR="00F128AB" w:rsidRDefault="00F128AB" w:rsidP="00F128A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645"/>
        <w:gridCol w:w="2112"/>
        <w:gridCol w:w="1666"/>
        <w:gridCol w:w="2098"/>
      </w:tblGrid>
      <w:tr w:rsidR="00F128AB" w:rsidTr="00993DBD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</w:tr>
      <w:tr w:rsidR="00F128AB" w:rsidTr="00993DBD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</w:tr>
      <w:tr w:rsidR="00F128AB" w:rsidTr="00993DBD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AB" w:rsidRDefault="00F128AB" w:rsidP="00993DBD">
            <w:pPr>
              <w:pStyle w:val="ConsPlusNormal"/>
              <w:jc w:val="center"/>
            </w:pPr>
          </w:p>
        </w:tc>
      </w:tr>
    </w:tbl>
    <w:p w:rsidR="00F128AB" w:rsidRDefault="00F128AB" w:rsidP="00F128AB">
      <w:pPr>
        <w:pStyle w:val="ConsPlusNormal"/>
        <w:jc w:val="both"/>
      </w:pPr>
    </w:p>
    <w:p w:rsidR="00F128AB" w:rsidRDefault="00F128AB" w:rsidP="00F128AB">
      <w:pPr>
        <w:pStyle w:val="ConsPlusNonformat"/>
        <w:jc w:val="both"/>
      </w:pPr>
      <w:r>
        <w:t xml:space="preserve">    4.  В  ходе  проверки  произведено  рассмотрение  следующих документов,</w:t>
      </w:r>
    </w:p>
    <w:p w:rsidR="00F128AB" w:rsidRDefault="00F128AB" w:rsidP="00F128AB">
      <w:pPr>
        <w:pStyle w:val="ConsPlusNonformat"/>
        <w:jc w:val="both"/>
      </w:pPr>
      <w:r>
        <w:t>представленных   в  целях  подтверждения  выполнения  технических  условий: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__________________________________________________________________________.</w:t>
      </w:r>
    </w:p>
    <w:p w:rsidR="00F128AB" w:rsidRDefault="00F128AB" w:rsidP="00F128AB">
      <w:pPr>
        <w:pStyle w:val="ConsPlusNonformat"/>
        <w:jc w:val="both"/>
      </w:pPr>
      <w:r>
        <w:t xml:space="preserve">       (указываются перечень и реквизиты документов, представленных</w:t>
      </w:r>
    </w:p>
    <w:p w:rsidR="00F128AB" w:rsidRDefault="00F128AB" w:rsidP="00F128AB">
      <w:pPr>
        <w:pStyle w:val="ConsPlusNonformat"/>
        <w:jc w:val="both"/>
      </w:pPr>
      <w:r>
        <w:t xml:space="preserve">              заявителем и (или) сетевой организацией в целях</w:t>
      </w:r>
    </w:p>
    <w:p w:rsidR="00F128AB" w:rsidRDefault="00F128AB" w:rsidP="00F128AB">
      <w:pPr>
        <w:pStyle w:val="ConsPlusNonformat"/>
        <w:jc w:val="both"/>
      </w:pPr>
      <w:r>
        <w:t xml:space="preserve">               подтверждения выполнения технических условий)</w:t>
      </w:r>
    </w:p>
    <w:p w:rsidR="00F128AB" w:rsidRDefault="00F128AB" w:rsidP="00F128AB">
      <w:pPr>
        <w:pStyle w:val="ConsPlusNonformat"/>
        <w:jc w:val="both"/>
      </w:pPr>
      <w:r>
        <w:t xml:space="preserve">    5. Проведен осмотр электроустановок заявителя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___________________________________________________________________________</w:t>
      </w:r>
    </w:p>
    <w:p w:rsidR="00F128AB" w:rsidRDefault="00F128AB" w:rsidP="00F128AB">
      <w:pPr>
        <w:pStyle w:val="ConsPlusNonformat"/>
        <w:jc w:val="both"/>
      </w:pPr>
      <w:r>
        <w:t xml:space="preserve">                    (перечень электроустановок, адрес)</w:t>
      </w:r>
    </w:p>
    <w:p w:rsidR="00F128AB" w:rsidRDefault="00F128AB" w:rsidP="00F128AB">
      <w:pPr>
        <w:pStyle w:val="ConsPlusNonformat"/>
        <w:jc w:val="both"/>
      </w:pPr>
      <w:r>
        <w:t>сетевой организацией в лице _______________________________________________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       (должностное лицо сетевой организации)</w:t>
      </w:r>
    </w:p>
    <w:p w:rsidR="00F128AB" w:rsidRDefault="00F128AB" w:rsidP="00F128AB">
      <w:pPr>
        <w:pStyle w:val="ConsPlusNonformat"/>
        <w:jc w:val="both"/>
      </w:pPr>
      <w:r>
        <w:t xml:space="preserve">с участием </w:t>
      </w:r>
      <w:hyperlink w:anchor="Par4133" w:tooltip="&lt;3&gt;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" w:history="1">
        <w:r>
          <w:rPr>
            <w:color w:val="0000FF"/>
          </w:rPr>
          <w:t>&lt;3&gt;</w:t>
        </w:r>
      </w:hyperlink>
      <w:r>
        <w:t xml:space="preserve"> ___________________________________________________________,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      (должностное лицо субъекта</w:t>
      </w:r>
    </w:p>
    <w:p w:rsidR="00F128AB" w:rsidRDefault="00F128AB" w:rsidP="00F128AB">
      <w:pPr>
        <w:pStyle w:val="ConsPlusNonformat"/>
        <w:jc w:val="both"/>
      </w:pPr>
      <w:r>
        <w:t xml:space="preserve">                          оперативно-диспетчерского управления)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__________________________________________________________________________,</w:t>
      </w:r>
    </w:p>
    <w:p w:rsidR="00F128AB" w:rsidRDefault="00F128AB" w:rsidP="00F128AB">
      <w:pPr>
        <w:pStyle w:val="ConsPlusNonformat"/>
        <w:jc w:val="both"/>
      </w:pPr>
      <w:r>
        <w:t xml:space="preserve">            (</w:t>
      </w:r>
      <w:proofErr w:type="spellStart"/>
      <w:r>
        <w:t>ф.и.о.</w:t>
      </w:r>
      <w:proofErr w:type="spellEnd"/>
      <w:r>
        <w:t>, телефон, наименование организации, адрес)</w:t>
      </w:r>
    </w:p>
    <w:p w:rsidR="00F128AB" w:rsidRDefault="00F128AB" w:rsidP="00F128AB">
      <w:pPr>
        <w:pStyle w:val="ConsPlusNonformat"/>
        <w:jc w:val="both"/>
      </w:pPr>
      <w:r>
        <w:t>построенных (реконструированных) в рамках выполнения технических условий от</w:t>
      </w:r>
    </w:p>
    <w:p w:rsidR="00F128AB" w:rsidRDefault="00F128AB" w:rsidP="00F128AB">
      <w:pPr>
        <w:pStyle w:val="ConsPlusNonformat"/>
        <w:jc w:val="both"/>
      </w:pPr>
      <w:r>
        <w:t>_______  N  _____  к  договору о технологическом присоединении от _________</w:t>
      </w:r>
    </w:p>
    <w:p w:rsidR="00F128AB" w:rsidRDefault="00F128AB" w:rsidP="00F128AB">
      <w:pPr>
        <w:pStyle w:val="ConsPlusNonformat"/>
        <w:jc w:val="both"/>
      </w:pPr>
      <w:r>
        <w:t>N ____.</w:t>
      </w:r>
      <w:bookmarkStart w:id="0" w:name="_GoBack"/>
      <w:bookmarkEnd w:id="0"/>
    </w:p>
    <w:p w:rsidR="00F128AB" w:rsidRDefault="00F128AB" w:rsidP="00F128AB">
      <w:pPr>
        <w:pStyle w:val="ConsPlusNonformat"/>
        <w:jc w:val="both"/>
      </w:pPr>
      <w:r>
        <w:lastRenderedPageBreak/>
        <w:t xml:space="preserve">    В ходе проведения осмотра установлены:</w:t>
      </w:r>
    </w:p>
    <w:p w:rsidR="00F128AB" w:rsidRDefault="00F128AB" w:rsidP="00F128AB">
      <w:pPr>
        <w:pStyle w:val="ConsPlusNonformat"/>
        <w:jc w:val="both"/>
      </w:pPr>
      <w:r>
        <w:t xml:space="preserve">    перечень   и   характеристики   электрооборудования,  предъявленного  к</w:t>
      </w:r>
    </w:p>
    <w:p w:rsidR="00F128AB" w:rsidRDefault="00F128AB" w:rsidP="00F128AB">
      <w:pPr>
        <w:pStyle w:val="ConsPlusNonformat"/>
        <w:jc w:val="both"/>
      </w:pPr>
      <w:r>
        <w:t>осмотру: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__________________________________________________________________________;</w:t>
      </w:r>
    </w:p>
    <w:p w:rsidR="00F128AB" w:rsidRDefault="00F128AB" w:rsidP="00F128AB">
      <w:pPr>
        <w:pStyle w:val="ConsPlusNonformat"/>
        <w:jc w:val="both"/>
      </w:pPr>
      <w:r>
        <w:t xml:space="preserve">  (тип, мощность, напряжение, количество, длина, марка и сечение кабелей,</w:t>
      </w:r>
    </w:p>
    <w:p w:rsidR="00F128AB" w:rsidRDefault="00F128AB" w:rsidP="00F128AB">
      <w:pPr>
        <w:pStyle w:val="ConsPlusNonformat"/>
        <w:jc w:val="both"/>
      </w:pPr>
      <w:r>
        <w:t xml:space="preserve">                   проводов, характеристики линий и др.)</w:t>
      </w:r>
    </w:p>
    <w:p w:rsidR="00F128AB" w:rsidRDefault="00F128AB" w:rsidP="00F128AB">
      <w:pPr>
        <w:pStyle w:val="ConsPlusNonformat"/>
        <w:jc w:val="both"/>
      </w:pPr>
      <w:r>
        <w:t xml:space="preserve">    устройства   релейной  защиты,  сетевой,  противоаварийной  и  режимной</w:t>
      </w:r>
    </w:p>
    <w:p w:rsidR="00F128AB" w:rsidRDefault="00F128AB" w:rsidP="00F128AB">
      <w:pPr>
        <w:pStyle w:val="ConsPlusNonformat"/>
        <w:jc w:val="both"/>
      </w:pPr>
      <w:r>
        <w:t>автоматики: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__________________________________________________________________________;</w:t>
      </w:r>
    </w:p>
    <w:p w:rsidR="00F128AB" w:rsidRDefault="00F128AB" w:rsidP="00F128AB">
      <w:pPr>
        <w:pStyle w:val="ConsPlusNonformat"/>
        <w:jc w:val="both"/>
      </w:pPr>
      <w:r>
        <w:t xml:space="preserve">                 (виды релейной защиты и автоматики и др.)</w:t>
      </w:r>
    </w:p>
    <w:p w:rsidR="00F128AB" w:rsidRDefault="00F128AB" w:rsidP="00F128AB">
      <w:pPr>
        <w:pStyle w:val="ConsPlusNonformat"/>
        <w:jc w:val="both"/>
      </w:pPr>
      <w:r>
        <w:t xml:space="preserve">    автономный резервный источник питания: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__________________________________________________________________________.</w:t>
      </w:r>
    </w:p>
    <w:p w:rsidR="00F128AB" w:rsidRDefault="00F128AB" w:rsidP="00F128AB">
      <w:pPr>
        <w:pStyle w:val="ConsPlusNonformat"/>
        <w:jc w:val="both"/>
      </w:pPr>
      <w:r>
        <w:t xml:space="preserve">            (место установки, тип, мощность, напряжение и др.)</w:t>
      </w:r>
    </w:p>
    <w:p w:rsidR="00F128AB" w:rsidRDefault="00F128AB" w:rsidP="00F128AB">
      <w:pPr>
        <w:pStyle w:val="ConsPlusNonformat"/>
        <w:jc w:val="both"/>
      </w:pPr>
      <w:r>
        <w:t xml:space="preserve">    6.    По    результатам    проверки   установлено,   что   мероприятия,</w:t>
      </w:r>
    </w:p>
    <w:p w:rsidR="00F128AB" w:rsidRDefault="00F128AB" w:rsidP="00F128AB">
      <w:pPr>
        <w:pStyle w:val="ConsPlusNonformat"/>
        <w:jc w:val="both"/>
      </w:pPr>
      <w:r>
        <w:t>предусмотренные   техническими   условиями  (этапом  технических  условий),</w:t>
      </w:r>
    </w:p>
    <w:p w:rsidR="00F128AB" w:rsidRDefault="00F128AB" w:rsidP="00F128AB">
      <w:pPr>
        <w:pStyle w:val="ConsPlusNonformat"/>
        <w:jc w:val="both"/>
      </w:pPr>
      <w:r>
        <w:t>выполнены _________________________________________________________________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__________________________________________________________________________.</w:t>
      </w:r>
    </w:p>
    <w:p w:rsidR="00F128AB" w:rsidRDefault="00F128AB" w:rsidP="00F128AB">
      <w:pPr>
        <w:pStyle w:val="ConsPlusNonformat"/>
        <w:jc w:val="both"/>
      </w:pPr>
      <w:r>
        <w:t xml:space="preserve">    7. Прочие отметки:</w:t>
      </w:r>
    </w:p>
    <w:p w:rsidR="00F128AB" w:rsidRDefault="00F128AB" w:rsidP="00F128AB">
      <w:pPr>
        <w:pStyle w:val="ConsPlusNonformat"/>
        <w:jc w:val="both"/>
      </w:pPr>
      <w:r>
        <w:t>__________________________________________________________________________.</w:t>
      </w:r>
    </w:p>
    <w:p w:rsidR="00F128AB" w:rsidRDefault="00F128AB" w:rsidP="00F128AB">
      <w:pPr>
        <w:pStyle w:val="ConsPlusNonformat"/>
        <w:jc w:val="both"/>
      </w:pPr>
    </w:p>
    <w:p w:rsidR="00F128AB" w:rsidRDefault="00F128AB" w:rsidP="00F128AB">
      <w:pPr>
        <w:pStyle w:val="ConsPlusNonformat"/>
        <w:jc w:val="both"/>
      </w:pPr>
      <w:r>
        <w:t xml:space="preserve">          Должностное лицо                   Заявитель (уполномоченный</w:t>
      </w:r>
    </w:p>
    <w:p w:rsidR="00F128AB" w:rsidRDefault="00F128AB" w:rsidP="00F128AB">
      <w:pPr>
        <w:pStyle w:val="ConsPlusNonformat"/>
        <w:jc w:val="both"/>
      </w:pPr>
      <w:r>
        <w:t xml:space="preserve">        сетевой организации                  представитель заявителя)</w:t>
      </w:r>
    </w:p>
    <w:p w:rsidR="00F128AB" w:rsidRDefault="00F128AB" w:rsidP="00F128AB">
      <w:pPr>
        <w:pStyle w:val="ConsPlusNonformat"/>
        <w:jc w:val="both"/>
      </w:pPr>
      <w:r>
        <w:t>___________________________________      __________________________________</w:t>
      </w:r>
    </w:p>
    <w:p w:rsidR="00F128AB" w:rsidRDefault="00F128AB" w:rsidP="00F128AB">
      <w:pPr>
        <w:pStyle w:val="ConsPlusNonformat"/>
        <w:jc w:val="both"/>
      </w:pPr>
      <w:r>
        <w:t>___________________________________      __________________________________</w:t>
      </w:r>
    </w:p>
    <w:p w:rsidR="00F128AB" w:rsidRDefault="00F128AB" w:rsidP="00F128AB">
      <w:pPr>
        <w:pStyle w:val="ConsPlusNonformat"/>
        <w:jc w:val="both"/>
      </w:pPr>
      <w:r>
        <w:t xml:space="preserve">           (должность)                               (должность)</w:t>
      </w:r>
    </w:p>
    <w:p w:rsidR="00F128AB" w:rsidRDefault="00F128AB" w:rsidP="00F128AB">
      <w:pPr>
        <w:pStyle w:val="ConsPlusNonformat"/>
        <w:jc w:val="both"/>
      </w:pPr>
      <w:r>
        <w:t>_________________ / _______________     _________________ / _______________</w:t>
      </w:r>
    </w:p>
    <w:p w:rsidR="00F128AB" w:rsidRDefault="00F128AB" w:rsidP="00F128AB">
      <w:pPr>
        <w:pStyle w:val="ConsPlusNonformat"/>
        <w:jc w:val="both"/>
      </w:pPr>
      <w:r>
        <w:t>_________________ / _______________     _________________ / _______________</w:t>
      </w:r>
    </w:p>
    <w:p w:rsidR="00F128AB" w:rsidRDefault="00F128AB" w:rsidP="00F128AB">
      <w:pPr>
        <w:pStyle w:val="ConsPlusNonformat"/>
        <w:jc w:val="both"/>
      </w:pPr>
      <w:r>
        <w:t xml:space="preserve">    (подпись)          (</w:t>
      </w:r>
      <w:proofErr w:type="spellStart"/>
      <w:r>
        <w:t>ф.и.о.</w:t>
      </w:r>
      <w:proofErr w:type="spellEnd"/>
      <w:r>
        <w:t>)             (подпись)          (</w:t>
      </w:r>
      <w:proofErr w:type="spellStart"/>
      <w:r>
        <w:t>ф.и.о.</w:t>
      </w:r>
      <w:proofErr w:type="spellEnd"/>
      <w:r>
        <w:t>)</w:t>
      </w:r>
    </w:p>
    <w:p w:rsidR="00F128AB" w:rsidRDefault="00F128AB" w:rsidP="00F128AB">
      <w:pPr>
        <w:pStyle w:val="ConsPlusNonformat"/>
        <w:jc w:val="both"/>
      </w:pPr>
    </w:p>
    <w:p w:rsidR="00F128AB" w:rsidRDefault="00F128AB" w:rsidP="00F128AB">
      <w:pPr>
        <w:pStyle w:val="ConsPlusNonformat"/>
        <w:jc w:val="both"/>
      </w:pPr>
      <w:r>
        <w:t xml:space="preserve">     Должностное лицо субъекта</w:t>
      </w:r>
    </w:p>
    <w:p w:rsidR="00F128AB" w:rsidRDefault="00F128AB" w:rsidP="00F128AB">
      <w:pPr>
        <w:pStyle w:val="ConsPlusNonformat"/>
        <w:jc w:val="both"/>
      </w:pPr>
      <w:r>
        <w:t xml:space="preserve">     оперативно-диспетчерского</w:t>
      </w:r>
    </w:p>
    <w:p w:rsidR="00F128AB" w:rsidRDefault="00F128AB" w:rsidP="00F128AB">
      <w:pPr>
        <w:pStyle w:val="ConsPlusNonformat"/>
        <w:jc w:val="both"/>
      </w:pPr>
      <w:r>
        <w:t xml:space="preserve">          управления </w:t>
      </w:r>
      <w:hyperlink w:anchor="Par4134" w:tooltip="&lt;4&gt; 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" w:history="1">
        <w:r>
          <w:rPr>
            <w:color w:val="0000FF"/>
          </w:rPr>
          <w:t>&lt;4&gt;</w:t>
        </w:r>
      </w:hyperlink>
    </w:p>
    <w:p w:rsidR="00F128AB" w:rsidRDefault="00F128AB" w:rsidP="00F128AB">
      <w:pPr>
        <w:pStyle w:val="ConsPlusNonformat"/>
        <w:jc w:val="both"/>
      </w:pPr>
      <w:r>
        <w:t>___________________________________</w:t>
      </w:r>
    </w:p>
    <w:p w:rsidR="00F128AB" w:rsidRDefault="00F128AB" w:rsidP="00F128AB">
      <w:pPr>
        <w:pStyle w:val="ConsPlusNonformat"/>
        <w:jc w:val="both"/>
      </w:pPr>
      <w:r>
        <w:t>___________________________________</w:t>
      </w:r>
    </w:p>
    <w:p w:rsidR="00F128AB" w:rsidRDefault="00F128AB" w:rsidP="00F128AB">
      <w:pPr>
        <w:pStyle w:val="ConsPlusNonformat"/>
        <w:jc w:val="both"/>
      </w:pPr>
      <w:r>
        <w:t xml:space="preserve">           (должность)</w:t>
      </w:r>
    </w:p>
    <w:p w:rsidR="00F128AB" w:rsidRDefault="00F128AB" w:rsidP="00F128AB">
      <w:pPr>
        <w:pStyle w:val="ConsPlusNonformat"/>
        <w:jc w:val="both"/>
      </w:pPr>
      <w:r>
        <w:t>_________________ / _______________</w:t>
      </w:r>
    </w:p>
    <w:p w:rsidR="00F128AB" w:rsidRDefault="00F128AB" w:rsidP="00F128AB">
      <w:pPr>
        <w:pStyle w:val="ConsPlusNonformat"/>
        <w:jc w:val="both"/>
      </w:pPr>
      <w:r>
        <w:t xml:space="preserve">    (подпись)          (</w:t>
      </w:r>
      <w:proofErr w:type="spellStart"/>
      <w:r>
        <w:t>ф.и.о.</w:t>
      </w:r>
      <w:proofErr w:type="spellEnd"/>
      <w:r>
        <w:t>)</w:t>
      </w:r>
    </w:p>
    <w:p w:rsidR="00F128AB" w:rsidRDefault="00F128AB" w:rsidP="00F128AB">
      <w:pPr>
        <w:pStyle w:val="ConsPlusNormal"/>
        <w:ind w:firstLine="540"/>
        <w:jc w:val="both"/>
      </w:pPr>
    </w:p>
    <w:p w:rsidR="00F128AB" w:rsidRDefault="00F128AB" w:rsidP="00F128AB">
      <w:pPr>
        <w:pStyle w:val="ConsPlusNormal"/>
        <w:ind w:firstLine="540"/>
        <w:jc w:val="both"/>
      </w:pPr>
      <w:r>
        <w:t>--------------------------------</w:t>
      </w:r>
    </w:p>
    <w:p w:rsidR="00F128AB" w:rsidRDefault="00F128AB" w:rsidP="00F128AB">
      <w:pPr>
        <w:pStyle w:val="ConsPlusNormal"/>
        <w:spacing w:before="240"/>
        <w:ind w:firstLine="540"/>
        <w:jc w:val="both"/>
      </w:pPr>
      <w:bookmarkStart w:id="1" w:name="Par4131"/>
      <w:bookmarkEnd w:id="1"/>
      <w:r>
        <w:t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 w:rsidR="00F128AB" w:rsidRDefault="00F128AB" w:rsidP="00F128AB">
      <w:pPr>
        <w:pStyle w:val="ConsPlusNormal"/>
        <w:spacing w:before="240"/>
        <w:ind w:firstLine="540"/>
        <w:jc w:val="both"/>
      </w:pPr>
      <w:bookmarkStart w:id="2" w:name="Par4132"/>
      <w:bookmarkEnd w:id="2"/>
      <w:r>
        <w:t>&lt;2&gt; Заполняется в случае увеличения максимальной мощности ранее присоединенных энергопринимающих устройств (энергетических установок).</w:t>
      </w:r>
    </w:p>
    <w:p w:rsidR="00F128AB" w:rsidRDefault="00F128AB" w:rsidP="00F128AB">
      <w:pPr>
        <w:pStyle w:val="ConsPlusNormal"/>
        <w:spacing w:before="240"/>
        <w:ind w:firstLine="540"/>
        <w:jc w:val="both"/>
      </w:pPr>
      <w:bookmarkStart w:id="3" w:name="Par4133"/>
      <w:bookmarkEnd w:id="3"/>
      <w:r>
        <w:t>&lt;3&gt;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F128AB" w:rsidRDefault="00F128AB" w:rsidP="00F128AB">
      <w:pPr>
        <w:pStyle w:val="ConsPlusNormal"/>
        <w:spacing w:before="240"/>
        <w:ind w:firstLine="540"/>
        <w:jc w:val="both"/>
      </w:pPr>
      <w:bookmarkStart w:id="4" w:name="Par4134"/>
      <w:bookmarkEnd w:id="4"/>
      <w:r>
        <w:t>&lt;4&gt; Согласовывается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p w:rsidR="00CA0237" w:rsidRDefault="00CA0237"/>
    <w:sectPr w:rsidR="00CA0237" w:rsidSect="00F128A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2"/>
    <w:rsid w:val="009C4A14"/>
    <w:rsid w:val="00CA0237"/>
    <w:rsid w:val="00F002E2"/>
    <w:rsid w:val="00F1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94560-F7FE-422D-8536-12FBB488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2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 Дмитрий Андреевич</dc:creator>
  <cp:keywords/>
  <dc:description/>
  <cp:lastModifiedBy>Черепенников Дмитрий Андреевич</cp:lastModifiedBy>
  <cp:revision>2</cp:revision>
  <dcterms:created xsi:type="dcterms:W3CDTF">2018-12-28T06:08:00Z</dcterms:created>
  <dcterms:modified xsi:type="dcterms:W3CDTF">2018-12-28T06:08:00Z</dcterms:modified>
</cp:coreProperties>
</file>